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64F5D" w14:textId="167AB5BF" w:rsidR="00A456BA" w:rsidRDefault="000C162A" w:rsidP="0005382E">
      <w:pPr>
        <w:rPr>
          <w:rFonts w:asciiTheme="majorHAnsi" w:hAnsiTheme="majorHAnsi" w:cstheme="majorHAnsi"/>
          <w:b/>
          <w:bCs/>
          <w:lang w:val="es-US"/>
        </w:rPr>
      </w:pPr>
      <w:r w:rsidRPr="0005382E">
        <w:rPr>
          <w:rFonts w:asciiTheme="majorHAnsi" w:hAnsiTheme="majorHAnsi" w:cstheme="majorHAnsi"/>
          <w:b/>
          <w:bCs/>
          <w:lang w:val="es-US"/>
        </w:rPr>
        <w:t xml:space="preserve">Anexo </w:t>
      </w:r>
      <w:r>
        <w:rPr>
          <w:rFonts w:asciiTheme="majorHAnsi" w:hAnsiTheme="majorHAnsi" w:cstheme="majorHAnsi"/>
          <w:b/>
          <w:bCs/>
          <w:lang w:val="es-US"/>
        </w:rPr>
        <w:t xml:space="preserve">No </w:t>
      </w:r>
      <w:r w:rsidRPr="0005382E">
        <w:rPr>
          <w:rFonts w:asciiTheme="majorHAnsi" w:hAnsiTheme="majorHAnsi" w:cstheme="majorHAnsi"/>
          <w:b/>
          <w:bCs/>
          <w:lang w:val="es-US"/>
        </w:rPr>
        <w:t xml:space="preserve">3. </w:t>
      </w:r>
      <w:r>
        <w:rPr>
          <w:rFonts w:asciiTheme="majorHAnsi" w:hAnsiTheme="majorHAnsi" w:cstheme="majorHAnsi"/>
          <w:b/>
          <w:bCs/>
          <w:lang w:val="es-US"/>
        </w:rPr>
        <w:t>Propuesta</w:t>
      </w:r>
      <w:r w:rsidRPr="0005382E">
        <w:rPr>
          <w:rFonts w:asciiTheme="majorHAnsi" w:hAnsiTheme="majorHAnsi" w:cstheme="majorHAnsi"/>
          <w:b/>
          <w:bCs/>
          <w:lang w:val="es-US"/>
        </w:rPr>
        <w:t xml:space="preserve"> </w:t>
      </w:r>
      <w:r w:rsidR="00FD6FF2">
        <w:rPr>
          <w:rFonts w:asciiTheme="majorHAnsi" w:hAnsiTheme="majorHAnsi" w:cstheme="majorHAnsi"/>
          <w:b/>
          <w:bCs/>
          <w:lang w:val="es-US"/>
        </w:rPr>
        <w:t>E</w:t>
      </w:r>
      <w:r w:rsidRPr="0005382E">
        <w:rPr>
          <w:rFonts w:asciiTheme="majorHAnsi" w:hAnsiTheme="majorHAnsi" w:cstheme="majorHAnsi"/>
          <w:b/>
          <w:bCs/>
          <w:lang w:val="es-US"/>
        </w:rPr>
        <w:t>conómica</w:t>
      </w:r>
    </w:p>
    <w:p w14:paraId="57610C35" w14:textId="595A9FC6" w:rsidR="00A456BA" w:rsidRPr="00B97784" w:rsidRDefault="00A456BA" w:rsidP="00A456BA">
      <w:pPr>
        <w:spacing w:after="0"/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</w:pPr>
      <w:r w:rsidRPr="00B97784"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  <w:t>Licitación privada abierta No. 00</w:t>
      </w:r>
      <w:r w:rsidR="00B97784" w:rsidRPr="00B97784"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  <w:t xml:space="preserve">3 </w:t>
      </w:r>
      <w:r w:rsidRPr="00B97784"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  <w:t>de 2025</w:t>
      </w:r>
    </w:p>
    <w:p w14:paraId="411E3F4C" w14:textId="49581C67" w:rsidR="00A456BA" w:rsidRPr="00B97784" w:rsidRDefault="00A456BA" w:rsidP="00A456BA">
      <w:pPr>
        <w:spacing w:after="0"/>
        <w:jc w:val="both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B97784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Realizar la contratación de la gerencia del proyecto “</w:t>
      </w:r>
      <w:r w:rsidR="00FD6FF2" w:rsidRPr="00B97784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 xml:space="preserve">Dotación de elementos artísticos y deportivos para las sedes educativas del municipio de </w:t>
      </w:r>
      <w:r w:rsidR="00B97784" w:rsidRPr="00B97784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Tauramena</w:t>
      </w:r>
      <w:r w:rsidRPr="00B97784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”</w:t>
      </w:r>
    </w:p>
    <w:p w14:paraId="5B9D560A" w14:textId="77777777" w:rsidR="009836E7" w:rsidRPr="00B97784" w:rsidRDefault="009836E7" w:rsidP="0005382E">
      <w:pPr>
        <w:rPr>
          <w:rFonts w:asciiTheme="majorHAnsi" w:hAnsiTheme="majorHAnsi" w:cstheme="majorHAnsi"/>
          <w:b/>
          <w:bCs/>
          <w:lang w:val="es-US"/>
        </w:rPr>
      </w:pPr>
    </w:p>
    <w:p w14:paraId="556DABBF" w14:textId="77777777" w:rsidR="009836E7" w:rsidRPr="00B97784" w:rsidRDefault="009836E7" w:rsidP="009836E7">
      <w:pPr>
        <w:spacing w:after="0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B97784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Señores</w:t>
      </w:r>
    </w:p>
    <w:p w14:paraId="6B62996C" w14:textId="77777777" w:rsidR="009836E7" w:rsidRPr="00B97784" w:rsidRDefault="009836E7" w:rsidP="00FD6FF2">
      <w:pPr>
        <w:spacing w:after="0"/>
        <w:rPr>
          <w:rFonts w:asciiTheme="majorHAnsi" w:hAnsiTheme="majorHAnsi" w:cstheme="majorHAnsi"/>
          <w:b/>
          <w:bCs/>
          <w:lang w:val="es-US"/>
        </w:rPr>
      </w:pPr>
      <w:r w:rsidRPr="00B97784">
        <w:rPr>
          <w:rFonts w:asciiTheme="majorHAnsi" w:hAnsiTheme="majorHAnsi" w:cstheme="majorHAnsi"/>
          <w:b/>
          <w:bCs/>
          <w:lang w:val="es-US"/>
        </w:rPr>
        <w:t xml:space="preserve">PA OXI ODL DOTACIÓN EDUCATIVA </w:t>
      </w:r>
    </w:p>
    <w:p w14:paraId="40A4B8AC" w14:textId="77777777" w:rsidR="009836E7" w:rsidRPr="00B97784" w:rsidRDefault="009836E7" w:rsidP="009836E7">
      <w:pPr>
        <w:spacing w:after="0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B97784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Fiduciaria Popular S.A.</w:t>
      </w:r>
    </w:p>
    <w:p w14:paraId="0A4D82D1" w14:textId="66F41B38" w:rsidR="009836E7" w:rsidRPr="00B97784" w:rsidRDefault="008A4356" w:rsidP="009836E7">
      <w:pPr>
        <w:spacing w:after="0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8A4356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licitacionesoxi@fidupopular.com.co</w:t>
      </w:r>
    </w:p>
    <w:p w14:paraId="5440CFB8" w14:textId="77777777" w:rsidR="009836E7" w:rsidRPr="00B97784" w:rsidRDefault="009836E7" w:rsidP="0005382E">
      <w:pPr>
        <w:rPr>
          <w:rFonts w:asciiTheme="majorHAnsi" w:hAnsiTheme="majorHAnsi" w:cstheme="majorHAnsi"/>
          <w:b/>
          <w:bCs/>
          <w:lang w:val="es-US"/>
        </w:rPr>
      </w:pPr>
    </w:p>
    <w:p w14:paraId="164D46EB" w14:textId="12603BB5" w:rsidR="001C58B0" w:rsidRPr="001C58B0" w:rsidRDefault="0005382E" w:rsidP="001C58B0">
      <w:pPr>
        <w:rPr>
          <w:rFonts w:asciiTheme="majorHAnsi" w:hAnsiTheme="majorHAnsi" w:cstheme="majorHAnsi"/>
          <w:lang w:val="es-US"/>
        </w:rPr>
      </w:pPr>
      <w:r w:rsidRPr="00B97784">
        <w:rPr>
          <w:rFonts w:asciiTheme="majorHAnsi" w:hAnsiTheme="majorHAnsi" w:cstheme="majorHAnsi"/>
          <w:lang w:val="es-US"/>
        </w:rPr>
        <w:t>Oferta económica</w:t>
      </w:r>
      <w:r w:rsidR="001C58B0" w:rsidRPr="00B97784">
        <w:rPr>
          <w:rFonts w:asciiTheme="majorHAnsi" w:hAnsiTheme="majorHAnsi" w:cstheme="majorHAnsi"/>
          <w:lang w:val="es-US"/>
        </w:rPr>
        <w:t xml:space="preserve"> para</w:t>
      </w:r>
      <w:r w:rsidRPr="00B97784">
        <w:rPr>
          <w:rFonts w:asciiTheme="majorHAnsi" w:hAnsiTheme="majorHAnsi" w:cstheme="majorHAnsi"/>
          <w:lang w:val="es-US"/>
        </w:rPr>
        <w:t xml:space="preserve"> </w:t>
      </w:r>
      <w:r w:rsidR="001C58B0" w:rsidRPr="00B97784">
        <w:rPr>
          <w:rFonts w:asciiTheme="majorHAnsi" w:hAnsiTheme="majorHAnsi" w:cstheme="majorHAnsi"/>
          <w:lang w:val="es-US"/>
        </w:rPr>
        <w:t>la gerencia del proyecto “</w:t>
      </w:r>
      <w:r w:rsidR="00FD6FF2" w:rsidRPr="00B97784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 xml:space="preserve">Dotación de elementos artísticos y deportivos para las sedes educativas del municipio de </w:t>
      </w:r>
      <w:r w:rsidR="00B97784" w:rsidRPr="00B97784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Tauramena</w:t>
      </w:r>
      <w:r w:rsidR="001C58B0" w:rsidRPr="00B97784">
        <w:rPr>
          <w:rFonts w:asciiTheme="majorHAnsi" w:hAnsiTheme="majorHAnsi" w:cstheme="majorHAnsi"/>
          <w:lang w:val="es-US"/>
        </w:rPr>
        <w:t>”</w:t>
      </w:r>
    </w:p>
    <w:p w14:paraId="09B09755" w14:textId="77777777" w:rsidR="00965D07" w:rsidRDefault="00965D07" w:rsidP="0005382E">
      <w:pPr>
        <w:rPr>
          <w:rFonts w:asciiTheme="majorHAnsi" w:hAnsiTheme="majorHAnsi" w:cstheme="majorHAnsi"/>
          <w:lang w:val="es-US"/>
        </w:rPr>
      </w:pPr>
    </w:p>
    <w:tbl>
      <w:tblPr>
        <w:tblStyle w:val="PlainTable2"/>
        <w:tblW w:w="8840" w:type="dxa"/>
        <w:tblLook w:val="04A0" w:firstRow="1" w:lastRow="0" w:firstColumn="1" w:lastColumn="0" w:noHBand="0" w:noVBand="1"/>
      </w:tblPr>
      <w:tblGrid>
        <w:gridCol w:w="4420"/>
        <w:gridCol w:w="4420"/>
      </w:tblGrid>
      <w:tr w:rsidR="0005382E" w:rsidRPr="008A4356" w14:paraId="4280A2E8" w14:textId="77777777" w:rsidTr="00FD6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0" w:type="dxa"/>
            <w:gridSpan w:val="2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39627C5" w14:textId="12838994" w:rsidR="0005382E" w:rsidRPr="0005382E" w:rsidRDefault="00FD6FF2" w:rsidP="00FD6FF2">
            <w:pPr>
              <w:jc w:val="center"/>
              <w:rPr>
                <w:rFonts w:asciiTheme="majorHAnsi" w:hAnsiTheme="majorHAnsi" w:cstheme="majorHAnsi"/>
                <w:lang w:val="es-CO"/>
              </w:rPr>
            </w:pPr>
            <w:r w:rsidRPr="00FD6FF2"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  <w:t xml:space="preserve">Dotación de elementos artísticos y deportivos para las sedes educativas del municipio de </w:t>
            </w:r>
            <w:r w:rsidR="00B97784"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  <w:t>Tauramena</w:t>
            </w:r>
          </w:p>
        </w:tc>
      </w:tr>
      <w:tr w:rsidR="0005382E" w14:paraId="3903A1F0" w14:textId="77777777" w:rsidTr="00FD6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BF67F2A" w14:textId="6E03827E" w:rsidR="0005382E" w:rsidRDefault="0005382E" w:rsidP="00FD6FF2">
            <w:pPr>
              <w:jc w:val="center"/>
              <w:rPr>
                <w:rFonts w:asciiTheme="majorHAnsi" w:hAnsiTheme="majorHAnsi" w:cstheme="majorHAnsi"/>
                <w:lang w:val="es-US"/>
              </w:rPr>
            </w:pPr>
            <w:r>
              <w:rPr>
                <w:rFonts w:asciiTheme="majorHAnsi" w:hAnsiTheme="majorHAnsi" w:cstheme="majorHAnsi"/>
                <w:lang w:val="es-US"/>
              </w:rPr>
              <w:t>Concepto</w:t>
            </w:r>
          </w:p>
        </w:tc>
        <w:tc>
          <w:tcPr>
            <w:tcW w:w="442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A7942C8" w14:textId="77B7715B" w:rsidR="0005382E" w:rsidRPr="0005382E" w:rsidRDefault="0005382E" w:rsidP="00FD6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es-US"/>
              </w:rPr>
            </w:pPr>
            <w:r w:rsidRPr="0005382E">
              <w:rPr>
                <w:rFonts w:asciiTheme="majorHAnsi" w:hAnsiTheme="majorHAnsi" w:cstheme="majorHAnsi"/>
                <w:b/>
                <w:bCs/>
                <w:lang w:val="es-US"/>
              </w:rPr>
              <w:t>Valor</w:t>
            </w:r>
          </w:p>
        </w:tc>
      </w:tr>
      <w:tr w:rsidR="0005382E" w14:paraId="1A5E7EE9" w14:textId="77777777" w:rsidTr="00FD6FF2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B683F44" w14:textId="22DFC932" w:rsidR="0005382E" w:rsidRPr="0005382E" w:rsidRDefault="0005382E" w:rsidP="00FD6FF2">
            <w:pPr>
              <w:rPr>
                <w:rFonts w:asciiTheme="majorHAnsi" w:hAnsiTheme="majorHAnsi" w:cstheme="majorHAnsi"/>
                <w:b w:val="0"/>
                <w:bCs w:val="0"/>
                <w:lang w:val="es-US"/>
              </w:rPr>
            </w:pPr>
            <w:r w:rsidRPr="0005382E">
              <w:rPr>
                <w:rFonts w:asciiTheme="majorHAnsi" w:hAnsiTheme="majorHAnsi" w:cstheme="majorHAnsi"/>
                <w:b w:val="0"/>
                <w:bCs w:val="0"/>
                <w:lang w:val="es-US"/>
              </w:rPr>
              <w:t>Gerencia sin IVA</w:t>
            </w:r>
          </w:p>
        </w:tc>
        <w:tc>
          <w:tcPr>
            <w:tcW w:w="4420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94FEDB1" w14:textId="77777777" w:rsidR="0005382E" w:rsidRDefault="0005382E" w:rsidP="00FD6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  <w:tr w:rsidR="0005382E" w14:paraId="2F49D8EB" w14:textId="77777777" w:rsidTr="00FD6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63781CB" w14:textId="7FDF3610" w:rsidR="0005382E" w:rsidRPr="0005382E" w:rsidRDefault="0005382E" w:rsidP="00FD6FF2">
            <w:pPr>
              <w:rPr>
                <w:rFonts w:asciiTheme="majorHAnsi" w:hAnsiTheme="majorHAnsi" w:cstheme="majorHAnsi"/>
                <w:b w:val="0"/>
                <w:bCs w:val="0"/>
                <w:lang w:val="es-US"/>
              </w:rPr>
            </w:pPr>
            <w:r w:rsidRPr="0005382E">
              <w:rPr>
                <w:rFonts w:asciiTheme="majorHAnsi" w:hAnsiTheme="majorHAnsi" w:cstheme="majorHAnsi"/>
                <w:b w:val="0"/>
                <w:bCs w:val="0"/>
                <w:lang w:val="es-US"/>
              </w:rPr>
              <w:t>IVA</w:t>
            </w:r>
          </w:p>
        </w:tc>
        <w:tc>
          <w:tcPr>
            <w:tcW w:w="442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A7B17B9" w14:textId="77777777" w:rsidR="0005382E" w:rsidRDefault="0005382E" w:rsidP="00FD6F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  <w:tr w:rsidR="0005382E" w14:paraId="266BE8A8" w14:textId="77777777" w:rsidTr="00FD6FF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F137880" w14:textId="3D97B8C8" w:rsidR="0005382E" w:rsidRPr="0005382E" w:rsidRDefault="0005382E" w:rsidP="00FD6FF2">
            <w:pPr>
              <w:rPr>
                <w:rFonts w:asciiTheme="majorHAnsi" w:hAnsiTheme="majorHAnsi" w:cstheme="majorHAnsi"/>
                <w:b w:val="0"/>
                <w:bCs w:val="0"/>
                <w:lang w:val="es-US"/>
              </w:rPr>
            </w:pPr>
            <w:r w:rsidRPr="0005382E">
              <w:rPr>
                <w:rFonts w:asciiTheme="majorHAnsi" w:hAnsiTheme="majorHAnsi" w:cstheme="majorHAnsi"/>
                <w:b w:val="0"/>
                <w:bCs w:val="0"/>
                <w:lang w:val="es-US"/>
              </w:rPr>
              <w:t>Gerencia total</w:t>
            </w:r>
          </w:p>
        </w:tc>
        <w:tc>
          <w:tcPr>
            <w:tcW w:w="4420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902AB20" w14:textId="77777777" w:rsidR="0005382E" w:rsidRDefault="0005382E" w:rsidP="00FD6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</w:tbl>
    <w:p w14:paraId="74FB5024" w14:textId="77777777" w:rsidR="00402B5D" w:rsidRDefault="00402B5D" w:rsidP="0005382E">
      <w:pPr>
        <w:rPr>
          <w:rFonts w:asciiTheme="majorHAnsi" w:hAnsiTheme="majorHAnsi" w:cstheme="majorHAnsi"/>
          <w:lang w:val="es-US"/>
        </w:rPr>
      </w:pPr>
    </w:p>
    <w:p w14:paraId="3E7F6468" w14:textId="77777777" w:rsidR="00402B5D" w:rsidRDefault="00402B5D" w:rsidP="0005382E">
      <w:pPr>
        <w:rPr>
          <w:rFonts w:asciiTheme="majorHAnsi" w:hAnsiTheme="majorHAnsi" w:cstheme="majorHAnsi"/>
          <w:lang w:val="es-US"/>
        </w:rPr>
      </w:pPr>
    </w:p>
    <w:p w14:paraId="645A0422" w14:textId="77777777" w:rsidR="00402B5D" w:rsidRDefault="00402B5D" w:rsidP="0005382E">
      <w:pPr>
        <w:rPr>
          <w:rFonts w:asciiTheme="majorHAnsi" w:hAnsiTheme="majorHAnsi" w:cstheme="majorHAnsi"/>
          <w:lang w:val="es-US"/>
        </w:rPr>
      </w:pPr>
    </w:p>
    <w:p w14:paraId="2749A05F" w14:textId="11B51B38" w:rsidR="00402B5D" w:rsidRPr="00296F0D" w:rsidRDefault="000C162A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Persona autorizada para firmar la propuesta</w:t>
      </w:r>
    </w:p>
    <w:p w14:paraId="4E9A1981" w14:textId="77777777" w:rsidR="00402B5D" w:rsidRDefault="00402B5D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Firma:</w:t>
      </w:r>
    </w:p>
    <w:p w14:paraId="08D13E29" w14:textId="77777777" w:rsidR="00402B5D" w:rsidRDefault="00402B5D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5E4A6BA2" w14:textId="77777777" w:rsidR="00402B5D" w:rsidRDefault="00402B5D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680FFD4A" w14:textId="77777777" w:rsidR="00402B5D" w:rsidRPr="00296F0D" w:rsidRDefault="00402B5D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4874FF1C" w14:textId="77777777" w:rsidR="00402B5D" w:rsidRPr="00296F0D" w:rsidRDefault="00402B5D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Nombre:</w:t>
      </w:r>
      <w:r>
        <w:rPr>
          <w:rFonts w:asciiTheme="majorHAnsi" w:hAnsiTheme="majorHAnsi" w:cstheme="majorHAnsi"/>
          <w:lang w:val="es-US"/>
        </w:rPr>
        <w:t xml:space="preserve"> ________________________________</w:t>
      </w:r>
    </w:p>
    <w:p w14:paraId="4B6BBF58" w14:textId="77777777" w:rsidR="00402B5D" w:rsidRDefault="00402B5D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C.C.:</w:t>
      </w:r>
      <w:r>
        <w:rPr>
          <w:rFonts w:asciiTheme="majorHAnsi" w:hAnsiTheme="majorHAnsi" w:cstheme="majorHAnsi"/>
          <w:lang w:val="es-US"/>
        </w:rPr>
        <w:t xml:space="preserve">         ________________________________</w:t>
      </w:r>
    </w:p>
    <w:p w14:paraId="7F987B91" w14:textId="77777777" w:rsidR="00402B5D" w:rsidRPr="00296F0D" w:rsidRDefault="00402B5D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17C95966" w14:textId="0126CDA6" w:rsidR="00402B5D" w:rsidRPr="00790EC8" w:rsidRDefault="00402B5D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 xml:space="preserve">(En caso de personas jurídicas, </w:t>
      </w:r>
      <w:r w:rsidR="000C162A">
        <w:rPr>
          <w:rFonts w:asciiTheme="majorHAnsi" w:hAnsiTheme="majorHAnsi" w:cstheme="majorHAnsi"/>
          <w:lang w:val="es-US"/>
        </w:rPr>
        <w:t>C</w:t>
      </w:r>
      <w:r w:rsidRPr="00296F0D">
        <w:rPr>
          <w:rFonts w:asciiTheme="majorHAnsi" w:hAnsiTheme="majorHAnsi" w:cstheme="majorHAnsi"/>
          <w:lang w:val="es-US"/>
        </w:rPr>
        <w:t xml:space="preserve">onsorcios o </w:t>
      </w:r>
      <w:r w:rsidR="000C162A">
        <w:rPr>
          <w:rFonts w:asciiTheme="majorHAnsi" w:hAnsiTheme="majorHAnsi" w:cstheme="majorHAnsi"/>
          <w:lang w:val="es-US"/>
        </w:rPr>
        <w:t>U</w:t>
      </w:r>
      <w:r w:rsidRPr="00296F0D">
        <w:rPr>
          <w:rFonts w:asciiTheme="majorHAnsi" w:hAnsiTheme="majorHAnsi" w:cstheme="majorHAnsi"/>
          <w:lang w:val="es-US"/>
        </w:rPr>
        <w:t xml:space="preserve">niones </w:t>
      </w:r>
      <w:r w:rsidR="000C162A">
        <w:rPr>
          <w:rFonts w:asciiTheme="majorHAnsi" w:hAnsiTheme="majorHAnsi" w:cstheme="majorHAnsi"/>
          <w:lang w:val="es-US"/>
        </w:rPr>
        <w:t>T</w:t>
      </w:r>
      <w:r w:rsidRPr="00296F0D">
        <w:rPr>
          <w:rFonts w:asciiTheme="majorHAnsi" w:hAnsiTheme="majorHAnsi" w:cstheme="majorHAnsi"/>
          <w:lang w:val="es-US"/>
        </w:rPr>
        <w:t>emporales deberá estar firmad</w:t>
      </w:r>
      <w:r>
        <w:rPr>
          <w:rFonts w:asciiTheme="majorHAnsi" w:hAnsiTheme="majorHAnsi" w:cstheme="majorHAnsi"/>
          <w:lang w:val="es-US"/>
        </w:rPr>
        <w:t>o</w:t>
      </w:r>
      <w:r w:rsidRPr="00296F0D">
        <w:rPr>
          <w:rFonts w:asciiTheme="majorHAnsi" w:hAnsiTheme="majorHAnsi" w:cstheme="majorHAnsi"/>
          <w:lang w:val="es-US"/>
        </w:rPr>
        <w:t xml:space="preserve"> por el representante debidamente facultado).</w:t>
      </w:r>
    </w:p>
    <w:p w14:paraId="24B11018" w14:textId="0098B7C3" w:rsidR="0005382E" w:rsidRPr="0005382E" w:rsidRDefault="0005382E" w:rsidP="0005382E">
      <w:pPr>
        <w:rPr>
          <w:rFonts w:asciiTheme="majorHAnsi" w:hAnsiTheme="majorHAnsi" w:cstheme="majorHAnsi"/>
          <w:lang w:val="es-US"/>
        </w:rPr>
      </w:pPr>
    </w:p>
    <w:sectPr w:rsidR="0005382E" w:rsidRPr="0005382E" w:rsidSect="00FA3D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4B603" w14:textId="77777777" w:rsidR="00C73C21" w:rsidRDefault="00C73C21" w:rsidP="00C73C21">
      <w:pPr>
        <w:spacing w:after="0" w:line="240" w:lineRule="auto"/>
      </w:pPr>
      <w:r>
        <w:separator/>
      </w:r>
    </w:p>
  </w:endnote>
  <w:endnote w:type="continuationSeparator" w:id="0">
    <w:p w14:paraId="12B455B8" w14:textId="77777777" w:rsidR="00C73C21" w:rsidRDefault="00C73C21" w:rsidP="00C7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63CA8" w14:textId="77777777" w:rsidR="00C73C21" w:rsidRDefault="00C73C21" w:rsidP="00C73C21">
      <w:pPr>
        <w:spacing w:after="0" w:line="240" w:lineRule="auto"/>
      </w:pPr>
      <w:r>
        <w:separator/>
      </w:r>
    </w:p>
  </w:footnote>
  <w:footnote w:type="continuationSeparator" w:id="0">
    <w:p w14:paraId="4530F8DE" w14:textId="77777777" w:rsidR="00C73C21" w:rsidRDefault="00C73C21" w:rsidP="00C73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2E"/>
    <w:rsid w:val="0005382E"/>
    <w:rsid w:val="000C162A"/>
    <w:rsid w:val="001C58B0"/>
    <w:rsid w:val="00333A3D"/>
    <w:rsid w:val="003842EC"/>
    <w:rsid w:val="00402B5D"/>
    <w:rsid w:val="005152CA"/>
    <w:rsid w:val="0064103D"/>
    <w:rsid w:val="006F77CC"/>
    <w:rsid w:val="00707F41"/>
    <w:rsid w:val="008A4356"/>
    <w:rsid w:val="00965D07"/>
    <w:rsid w:val="009836E7"/>
    <w:rsid w:val="009C0667"/>
    <w:rsid w:val="009D4877"/>
    <w:rsid w:val="00A456BA"/>
    <w:rsid w:val="00B97784"/>
    <w:rsid w:val="00C16E66"/>
    <w:rsid w:val="00C73C21"/>
    <w:rsid w:val="00DD737F"/>
    <w:rsid w:val="00E54461"/>
    <w:rsid w:val="00E62915"/>
    <w:rsid w:val="00F21CF7"/>
    <w:rsid w:val="00F249BD"/>
    <w:rsid w:val="00FA3DF0"/>
    <w:rsid w:val="00F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2AEF68"/>
  <w15:chartTrackingRefBased/>
  <w15:docId w15:val="{4CDB0762-8F83-461C-857C-53B33954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538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0C16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3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C21"/>
  </w:style>
  <w:style w:type="paragraph" w:styleId="Footer">
    <w:name w:val="footer"/>
    <w:basedOn w:val="Normal"/>
    <w:link w:val="FooterChar"/>
    <w:uiPriority w:val="99"/>
    <w:unhideWhenUsed/>
    <w:rsid w:val="00C73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66C4736577C42AD587790A14EF4F5" ma:contentTypeVersion="21" ma:contentTypeDescription="Create a new document." ma:contentTypeScope="" ma:versionID="73dff1470bdcae27918a5fd5c0597760">
  <xsd:schema xmlns:xsd="http://www.w3.org/2001/XMLSchema" xmlns:xs="http://www.w3.org/2001/XMLSchema" xmlns:p="http://schemas.microsoft.com/office/2006/metadata/properties" xmlns:ns2="287eef67-5205-453b-9a46-93a5e229140b" xmlns:ns3="658d949c-8816-4f05-83b7-4748b6151d02" targetNamespace="http://schemas.microsoft.com/office/2006/metadata/properties" ma:root="true" ma:fieldsID="31308a067afede9775a59e9842674f9e" ns2:_="" ns3:_="">
    <xsd:import namespace="287eef67-5205-453b-9a46-93a5e229140b"/>
    <xsd:import namespace="658d949c-8816-4f05-83b7-4748b6151d02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eef67-5205-453b-9a46-93a5e229140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192beb2-35a5-4af4-a5ae-50acbeb4e6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d949c-8816-4f05-83b7-4748b6151d0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dd978b1-a217-4296-818d-270e51d4fe5c}" ma:internalName="TaxCatchAll" ma:showField="CatchAllData" ma:web="658d949c-8816-4f05-83b7-4748b6151d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287eef67-5205-453b-9a46-93a5e229140b" xsi:nil="true"/>
    <lcf76f155ced4ddcb4097134ff3c332f xmlns="287eef67-5205-453b-9a46-93a5e229140b">
      <Terms xmlns="http://schemas.microsoft.com/office/infopath/2007/PartnerControls"/>
    </lcf76f155ced4ddcb4097134ff3c332f>
    <TaxCatchAll xmlns="658d949c-8816-4f05-83b7-4748b6151d02" xsi:nil="true"/>
    <MigrationWizId xmlns="287eef67-5205-453b-9a46-93a5e229140b" xsi:nil="true"/>
    <MigrationWizIdPermissions xmlns="287eef67-5205-453b-9a46-93a5e229140b" xsi:nil="true"/>
    <MigrationWizIdDocumentLibraryPermissions xmlns="287eef67-5205-453b-9a46-93a5e229140b" xsi:nil="true"/>
    <MigrationWizIdSecurityGroups xmlns="287eef67-5205-453b-9a46-93a5e229140b" xsi:nil="true"/>
  </documentManagement>
</p:properties>
</file>

<file path=customXml/itemProps1.xml><?xml version="1.0" encoding="utf-8"?>
<ds:datastoreItem xmlns:ds="http://schemas.openxmlformats.org/officeDocument/2006/customXml" ds:itemID="{AB9FB57A-6EA3-4B77-B3B2-8B581C6A4BB9}"/>
</file>

<file path=customXml/itemProps2.xml><?xml version="1.0" encoding="utf-8"?>
<ds:datastoreItem xmlns:ds="http://schemas.openxmlformats.org/officeDocument/2006/customXml" ds:itemID="{AE87A550-5F34-42A6-B97C-EBB7E0266433}"/>
</file>

<file path=customXml/itemProps3.xml><?xml version="1.0" encoding="utf-8"?>
<ds:datastoreItem xmlns:ds="http://schemas.openxmlformats.org/officeDocument/2006/customXml" ds:itemID="{3D605F14-5996-4116-A125-C896CA7520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Leon Gasca</dc:creator>
  <cp:keywords/>
  <dc:description/>
  <cp:lastModifiedBy>Cristina Angel Angel</cp:lastModifiedBy>
  <cp:revision>4</cp:revision>
  <dcterms:created xsi:type="dcterms:W3CDTF">2024-12-19T16:52:00Z</dcterms:created>
  <dcterms:modified xsi:type="dcterms:W3CDTF">2025-04-04T23:10:00Z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0x01010022466C4736577C42AD587790A14EF4F5</vt:lpwstr>
  </property>
</Properties>
</file>