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64F5D" w14:textId="167AB5BF" w:rsidR="00A456BA" w:rsidRPr="004E6AE6" w:rsidRDefault="000C162A" w:rsidP="0005382E">
      <w:pPr>
        <w:rPr>
          <w:rFonts w:asciiTheme="majorHAnsi" w:hAnsiTheme="majorHAnsi" w:cstheme="majorHAnsi"/>
          <w:b/>
          <w:bCs/>
          <w:lang w:val="es-US"/>
        </w:rPr>
      </w:pPr>
      <w:r w:rsidRPr="004E6AE6">
        <w:rPr>
          <w:rFonts w:asciiTheme="majorHAnsi" w:hAnsiTheme="majorHAnsi" w:cstheme="majorHAnsi"/>
          <w:b/>
          <w:bCs/>
          <w:lang w:val="es-US"/>
        </w:rPr>
        <w:t xml:space="preserve">Anexo No 3. Propuesta </w:t>
      </w:r>
      <w:r w:rsidR="00FD6FF2" w:rsidRPr="004E6AE6">
        <w:rPr>
          <w:rFonts w:asciiTheme="majorHAnsi" w:hAnsiTheme="majorHAnsi" w:cstheme="majorHAnsi"/>
          <w:b/>
          <w:bCs/>
          <w:lang w:val="es-US"/>
        </w:rPr>
        <w:t>E</w:t>
      </w:r>
      <w:r w:rsidRPr="004E6AE6">
        <w:rPr>
          <w:rFonts w:asciiTheme="majorHAnsi" w:hAnsiTheme="majorHAnsi" w:cstheme="majorHAnsi"/>
          <w:b/>
          <w:bCs/>
          <w:lang w:val="es-US"/>
        </w:rPr>
        <w:t>conómica</w:t>
      </w:r>
    </w:p>
    <w:p w14:paraId="57610C35" w14:textId="66E13BBF" w:rsidR="00A456BA" w:rsidRPr="004E6AE6" w:rsidRDefault="00A456BA" w:rsidP="00A456BA">
      <w:pPr>
        <w:spacing w:after="0"/>
        <w:rPr>
          <w:rFonts w:asciiTheme="majorHAnsi" w:eastAsia="Arial Unicode MS" w:hAnsiTheme="majorHAnsi" w:cstheme="majorHAnsi"/>
          <w:b/>
          <w:bCs/>
          <w:kern w:val="0"/>
          <w:szCs w:val="28"/>
          <w:bdr w:val="nil"/>
          <w:lang w:val="es-US"/>
          <w14:ligatures w14:val="none"/>
        </w:rPr>
      </w:pPr>
      <w:r w:rsidRPr="004E6AE6">
        <w:rPr>
          <w:rFonts w:asciiTheme="majorHAnsi" w:eastAsia="Arial Unicode MS" w:hAnsiTheme="majorHAnsi" w:cstheme="majorHAnsi"/>
          <w:b/>
          <w:bCs/>
          <w:kern w:val="0"/>
          <w:szCs w:val="28"/>
          <w:bdr w:val="nil"/>
          <w:lang w:val="es-US"/>
          <w14:ligatures w14:val="none"/>
        </w:rPr>
        <w:t>Licitación privada abierta No. 00</w:t>
      </w:r>
      <w:r w:rsidR="004E6AE6" w:rsidRPr="004E6AE6">
        <w:rPr>
          <w:rFonts w:asciiTheme="majorHAnsi" w:eastAsia="Arial Unicode MS" w:hAnsiTheme="majorHAnsi" w:cstheme="majorHAnsi"/>
          <w:b/>
          <w:bCs/>
          <w:kern w:val="0"/>
          <w:szCs w:val="28"/>
          <w:bdr w:val="nil"/>
          <w:lang w:val="es-US"/>
          <w14:ligatures w14:val="none"/>
        </w:rPr>
        <w:t>4</w:t>
      </w:r>
      <w:r w:rsidRPr="004E6AE6">
        <w:rPr>
          <w:rFonts w:asciiTheme="majorHAnsi" w:eastAsia="Arial Unicode MS" w:hAnsiTheme="majorHAnsi" w:cstheme="majorHAnsi"/>
          <w:b/>
          <w:bCs/>
          <w:kern w:val="0"/>
          <w:szCs w:val="28"/>
          <w:bdr w:val="nil"/>
          <w:lang w:val="es-US"/>
          <w14:ligatures w14:val="none"/>
        </w:rPr>
        <w:t> de 2025</w:t>
      </w:r>
    </w:p>
    <w:p w14:paraId="411E3F4C" w14:textId="0E5CE248" w:rsidR="00A456BA" w:rsidRPr="00F45F1A" w:rsidRDefault="00A456BA" w:rsidP="00A456BA">
      <w:pPr>
        <w:spacing w:after="0"/>
        <w:jc w:val="both"/>
        <w:rPr>
          <w:rFonts w:asciiTheme="majorHAnsi" w:eastAsia="Arial Unicode MS" w:hAnsiTheme="majorHAnsi" w:cstheme="majorHAnsi"/>
          <w:kern w:val="0"/>
          <w:szCs w:val="28"/>
          <w:bdr w:val="nil"/>
          <w:lang w:val="es-US"/>
          <w14:ligatures w14:val="none"/>
        </w:rPr>
      </w:pPr>
      <w:r w:rsidRPr="004E6AE6">
        <w:rPr>
          <w:rFonts w:asciiTheme="majorHAnsi" w:eastAsia="Arial Unicode MS" w:hAnsiTheme="majorHAnsi" w:cstheme="majorHAnsi"/>
          <w:kern w:val="0"/>
          <w:szCs w:val="28"/>
          <w:bdr w:val="nil"/>
          <w:lang w:val="es-US"/>
          <w14:ligatures w14:val="none"/>
        </w:rPr>
        <w:t>Realizar la contratación de la gerencia del proyecto “</w:t>
      </w:r>
      <w:r w:rsidR="00FD6FF2" w:rsidRPr="004E6AE6">
        <w:rPr>
          <w:rFonts w:asciiTheme="majorHAnsi" w:eastAsia="Arial Unicode MS" w:hAnsiTheme="majorHAnsi" w:cstheme="majorHAnsi"/>
          <w:kern w:val="0"/>
          <w:szCs w:val="28"/>
          <w:bdr w:val="nil"/>
          <w:lang w:val="es-US"/>
          <w14:ligatures w14:val="none"/>
        </w:rPr>
        <w:t xml:space="preserve">Dotación de elementos artísticos y deportivos para las sedes educativas del municipio de </w:t>
      </w:r>
      <w:r w:rsidR="004E6AE6" w:rsidRPr="004E6AE6">
        <w:rPr>
          <w:rFonts w:asciiTheme="majorHAnsi" w:eastAsia="Arial Unicode MS" w:hAnsiTheme="majorHAnsi" w:cstheme="majorHAnsi"/>
          <w:kern w:val="0"/>
          <w:szCs w:val="28"/>
          <w:bdr w:val="nil"/>
          <w:lang w:val="es-US"/>
          <w14:ligatures w14:val="none"/>
        </w:rPr>
        <w:t>Puerto Gaitán</w:t>
      </w:r>
      <w:r w:rsidRPr="004E6AE6">
        <w:rPr>
          <w:rFonts w:asciiTheme="majorHAnsi" w:eastAsia="Arial Unicode MS" w:hAnsiTheme="majorHAnsi" w:cstheme="majorHAnsi"/>
          <w:kern w:val="0"/>
          <w:szCs w:val="28"/>
          <w:bdr w:val="nil"/>
          <w:lang w:val="es-US"/>
          <w14:ligatures w14:val="none"/>
        </w:rPr>
        <w:t>”</w:t>
      </w:r>
    </w:p>
    <w:p w14:paraId="5B9D560A" w14:textId="77777777" w:rsidR="009836E7" w:rsidRDefault="009836E7" w:rsidP="0005382E">
      <w:pPr>
        <w:rPr>
          <w:rFonts w:asciiTheme="majorHAnsi" w:hAnsiTheme="majorHAnsi" w:cstheme="majorHAnsi"/>
          <w:b/>
          <w:bCs/>
          <w:lang w:val="es-US"/>
        </w:rPr>
      </w:pPr>
    </w:p>
    <w:p w14:paraId="556DABBF" w14:textId="77777777" w:rsidR="009836E7" w:rsidRPr="00E942D8" w:rsidRDefault="009836E7" w:rsidP="009836E7">
      <w:pPr>
        <w:spacing w:after="0"/>
        <w:rPr>
          <w:rFonts w:asciiTheme="majorHAnsi" w:eastAsia="Arial Unicode MS" w:hAnsiTheme="majorHAnsi" w:cstheme="majorHAnsi"/>
          <w:kern w:val="0"/>
          <w:szCs w:val="28"/>
          <w:bdr w:val="nil"/>
          <w:lang w:val="es-US"/>
          <w14:ligatures w14:val="none"/>
        </w:rPr>
      </w:pPr>
      <w:r w:rsidRPr="00E942D8">
        <w:rPr>
          <w:rFonts w:asciiTheme="majorHAnsi" w:eastAsia="Arial Unicode MS" w:hAnsiTheme="majorHAnsi" w:cstheme="majorHAnsi"/>
          <w:kern w:val="0"/>
          <w:szCs w:val="28"/>
          <w:bdr w:val="nil"/>
          <w:lang w:val="es-US"/>
          <w14:ligatures w14:val="none"/>
        </w:rPr>
        <w:t>Señores</w:t>
      </w:r>
    </w:p>
    <w:p w14:paraId="6B62996C" w14:textId="77777777" w:rsidR="009836E7" w:rsidRPr="00FD6FF2" w:rsidRDefault="009836E7" w:rsidP="00FD6FF2">
      <w:pPr>
        <w:spacing w:after="0"/>
        <w:rPr>
          <w:rFonts w:asciiTheme="majorHAnsi" w:hAnsiTheme="majorHAnsi" w:cstheme="majorHAnsi"/>
          <w:b/>
          <w:bCs/>
          <w:lang w:val="es-US"/>
        </w:rPr>
      </w:pPr>
      <w:r w:rsidRPr="00FD6FF2">
        <w:rPr>
          <w:rFonts w:asciiTheme="majorHAnsi" w:hAnsiTheme="majorHAnsi" w:cstheme="majorHAnsi"/>
          <w:b/>
          <w:bCs/>
          <w:lang w:val="es-US"/>
        </w:rPr>
        <w:t xml:space="preserve">PA OXI ODL DOTACIÓN EDUCATIVA </w:t>
      </w:r>
    </w:p>
    <w:p w14:paraId="40A4B8AC" w14:textId="77777777" w:rsidR="009836E7" w:rsidRPr="00E942D8" w:rsidRDefault="009836E7" w:rsidP="009836E7">
      <w:pPr>
        <w:spacing w:after="0"/>
        <w:rPr>
          <w:rFonts w:asciiTheme="majorHAnsi" w:eastAsia="Arial Unicode MS" w:hAnsiTheme="majorHAnsi" w:cstheme="majorHAnsi"/>
          <w:kern w:val="0"/>
          <w:szCs w:val="28"/>
          <w:bdr w:val="nil"/>
          <w:lang w:val="es-US"/>
          <w14:ligatures w14:val="none"/>
        </w:rPr>
      </w:pPr>
      <w:r w:rsidRPr="00E942D8">
        <w:rPr>
          <w:rFonts w:asciiTheme="majorHAnsi" w:eastAsia="Arial Unicode MS" w:hAnsiTheme="majorHAnsi" w:cstheme="majorHAnsi"/>
          <w:kern w:val="0"/>
          <w:szCs w:val="28"/>
          <w:bdr w:val="nil"/>
          <w:lang w:val="es-US"/>
          <w14:ligatures w14:val="none"/>
        </w:rPr>
        <w:t>Fiduciaria Popular S.A.</w:t>
      </w:r>
    </w:p>
    <w:p w14:paraId="0A4D82D1" w14:textId="5A720563" w:rsidR="009836E7" w:rsidRDefault="00783B94" w:rsidP="009836E7">
      <w:pPr>
        <w:spacing w:after="0"/>
        <w:rPr>
          <w:rFonts w:asciiTheme="majorHAnsi" w:eastAsia="Arial Unicode MS" w:hAnsiTheme="majorHAnsi" w:cstheme="majorHAnsi"/>
          <w:kern w:val="0"/>
          <w:szCs w:val="28"/>
          <w:bdr w:val="nil"/>
          <w:lang w:val="es-US"/>
          <w14:ligatures w14:val="none"/>
        </w:rPr>
      </w:pPr>
      <w:r w:rsidRPr="00783B94">
        <w:rPr>
          <w:rFonts w:asciiTheme="majorHAnsi" w:eastAsia="Arial Unicode MS" w:hAnsiTheme="majorHAnsi" w:cstheme="majorHAnsi"/>
          <w:kern w:val="0"/>
          <w:szCs w:val="28"/>
          <w:bdr w:val="nil"/>
          <w:lang w:val="es-US"/>
          <w14:ligatures w14:val="none"/>
        </w:rPr>
        <w:t>licitacionesoxi@fidupopular.com.co</w:t>
      </w:r>
    </w:p>
    <w:p w14:paraId="5440CFB8" w14:textId="77777777" w:rsidR="009836E7" w:rsidRPr="0005382E" w:rsidRDefault="009836E7" w:rsidP="0005382E">
      <w:pPr>
        <w:rPr>
          <w:rFonts w:asciiTheme="majorHAnsi" w:hAnsiTheme="majorHAnsi" w:cstheme="majorHAnsi"/>
          <w:b/>
          <w:bCs/>
          <w:lang w:val="es-US"/>
        </w:rPr>
      </w:pPr>
    </w:p>
    <w:p w14:paraId="164D46EB" w14:textId="7E6C16CB" w:rsidR="001C58B0" w:rsidRPr="001C58B0" w:rsidRDefault="0005382E" w:rsidP="001C58B0">
      <w:pPr>
        <w:rPr>
          <w:rFonts w:asciiTheme="majorHAnsi" w:hAnsiTheme="majorHAnsi" w:cstheme="majorHAnsi"/>
          <w:lang w:val="es-US"/>
        </w:rPr>
      </w:pPr>
      <w:r w:rsidRPr="0005382E">
        <w:rPr>
          <w:rFonts w:asciiTheme="majorHAnsi" w:hAnsiTheme="majorHAnsi" w:cstheme="majorHAnsi"/>
          <w:lang w:val="es-US"/>
        </w:rPr>
        <w:t>Oferta económica</w:t>
      </w:r>
      <w:r w:rsidR="001C58B0">
        <w:rPr>
          <w:rFonts w:asciiTheme="majorHAnsi" w:hAnsiTheme="majorHAnsi" w:cstheme="majorHAnsi"/>
          <w:lang w:val="es-US"/>
        </w:rPr>
        <w:t xml:space="preserve"> para</w:t>
      </w:r>
      <w:r w:rsidRPr="0005382E">
        <w:rPr>
          <w:rFonts w:asciiTheme="majorHAnsi" w:hAnsiTheme="majorHAnsi" w:cstheme="majorHAnsi"/>
          <w:lang w:val="es-US"/>
        </w:rPr>
        <w:t xml:space="preserve"> </w:t>
      </w:r>
      <w:r w:rsidR="001C58B0" w:rsidRPr="001C58B0">
        <w:rPr>
          <w:rFonts w:asciiTheme="majorHAnsi" w:hAnsiTheme="majorHAnsi" w:cstheme="majorHAnsi"/>
          <w:lang w:val="es-US"/>
        </w:rPr>
        <w:t>la gerencia del proyecto “</w:t>
      </w:r>
      <w:r w:rsidR="00FD6FF2" w:rsidRPr="00FD6FF2">
        <w:rPr>
          <w:rFonts w:asciiTheme="majorHAnsi" w:eastAsia="Arial Unicode MS" w:hAnsiTheme="majorHAnsi" w:cstheme="majorHAnsi"/>
          <w:kern w:val="0"/>
          <w:szCs w:val="28"/>
          <w:bdr w:val="nil"/>
          <w:lang w:val="es-US"/>
          <w14:ligatures w14:val="none"/>
        </w:rPr>
        <w:t xml:space="preserve">Dotación de elementos artísticos y deportivos para las sedes educativas del municipio de </w:t>
      </w:r>
      <w:r w:rsidR="004E6AE6">
        <w:rPr>
          <w:rFonts w:asciiTheme="majorHAnsi" w:eastAsia="Arial Unicode MS" w:hAnsiTheme="majorHAnsi" w:cstheme="majorHAnsi"/>
          <w:kern w:val="0"/>
          <w:szCs w:val="28"/>
          <w:bdr w:val="nil"/>
          <w:lang w:val="es-US"/>
          <w14:ligatures w14:val="none"/>
        </w:rPr>
        <w:t>Puerto Gaitán</w:t>
      </w:r>
      <w:r w:rsidR="001C58B0" w:rsidRPr="001C58B0">
        <w:rPr>
          <w:rFonts w:asciiTheme="majorHAnsi" w:hAnsiTheme="majorHAnsi" w:cstheme="majorHAnsi"/>
          <w:lang w:val="es-US"/>
        </w:rPr>
        <w:t>”</w:t>
      </w:r>
    </w:p>
    <w:p w14:paraId="09B09755" w14:textId="77777777" w:rsidR="00965D07" w:rsidRDefault="00965D07" w:rsidP="0005382E">
      <w:pPr>
        <w:rPr>
          <w:rFonts w:asciiTheme="majorHAnsi" w:hAnsiTheme="majorHAnsi" w:cstheme="majorHAnsi"/>
          <w:lang w:val="es-US"/>
        </w:rPr>
      </w:pPr>
    </w:p>
    <w:tbl>
      <w:tblPr>
        <w:tblStyle w:val="PlainTable2"/>
        <w:tblW w:w="8840" w:type="dxa"/>
        <w:tblLook w:val="04A0" w:firstRow="1" w:lastRow="0" w:firstColumn="1" w:lastColumn="0" w:noHBand="0" w:noVBand="1"/>
      </w:tblPr>
      <w:tblGrid>
        <w:gridCol w:w="4420"/>
        <w:gridCol w:w="4420"/>
      </w:tblGrid>
      <w:tr w:rsidR="0005382E" w:rsidRPr="00783B94" w14:paraId="4280A2E8" w14:textId="77777777" w:rsidTr="00FD6F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0" w:type="dxa"/>
            <w:gridSpan w:val="2"/>
            <w:tcBorders>
              <w:top w:val="single" w:sz="4" w:space="0" w:color="7F7F7F" w:themeColor="text1" w:themeTint="80"/>
              <w:left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539627C5" w14:textId="50FB3B33" w:rsidR="0005382E" w:rsidRPr="0005382E" w:rsidRDefault="00FD6FF2" w:rsidP="00FD6FF2">
            <w:pPr>
              <w:jc w:val="center"/>
              <w:rPr>
                <w:rFonts w:asciiTheme="majorHAnsi" w:hAnsiTheme="majorHAnsi" w:cstheme="majorHAnsi"/>
                <w:lang w:val="es-CO"/>
              </w:rPr>
            </w:pPr>
            <w:r w:rsidRPr="00FD6FF2">
              <w:rPr>
                <w:rFonts w:asciiTheme="majorHAnsi" w:eastAsia="Arial Unicode MS" w:hAnsiTheme="majorHAnsi" w:cstheme="majorHAnsi"/>
                <w:kern w:val="0"/>
                <w:szCs w:val="28"/>
                <w:bdr w:val="nil"/>
                <w:lang w:val="es-US"/>
                <w14:ligatures w14:val="none"/>
              </w:rPr>
              <w:t xml:space="preserve">Dotación de elementos artísticos y deportivos para las sedes educativas del municipio de </w:t>
            </w:r>
            <w:r w:rsidR="004E6AE6">
              <w:rPr>
                <w:rFonts w:asciiTheme="majorHAnsi" w:eastAsia="Arial Unicode MS" w:hAnsiTheme="majorHAnsi" w:cstheme="majorHAnsi"/>
                <w:kern w:val="0"/>
                <w:szCs w:val="28"/>
                <w:bdr w:val="nil"/>
                <w:lang w:val="es-US"/>
                <w14:ligatures w14:val="none"/>
              </w:rPr>
              <w:t>Puerto Gaitán</w:t>
            </w:r>
          </w:p>
        </w:tc>
      </w:tr>
      <w:tr w:rsidR="0005382E" w14:paraId="3903A1F0" w14:textId="77777777" w:rsidTr="00FD6F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0" w:type="dxa"/>
            <w:tcBorders>
              <w:left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5BF67F2A" w14:textId="6E03827E" w:rsidR="0005382E" w:rsidRDefault="0005382E" w:rsidP="00FD6FF2">
            <w:pPr>
              <w:jc w:val="center"/>
              <w:rPr>
                <w:rFonts w:asciiTheme="majorHAnsi" w:hAnsiTheme="majorHAnsi" w:cstheme="majorHAnsi"/>
                <w:lang w:val="es-US"/>
              </w:rPr>
            </w:pPr>
            <w:r>
              <w:rPr>
                <w:rFonts w:asciiTheme="majorHAnsi" w:hAnsiTheme="majorHAnsi" w:cstheme="majorHAnsi"/>
                <w:lang w:val="es-US"/>
              </w:rPr>
              <w:t>Concepto</w:t>
            </w:r>
          </w:p>
        </w:tc>
        <w:tc>
          <w:tcPr>
            <w:tcW w:w="4420" w:type="dxa"/>
            <w:tcBorders>
              <w:left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1A7942C8" w14:textId="77B7715B" w:rsidR="0005382E" w:rsidRPr="0005382E" w:rsidRDefault="0005382E" w:rsidP="00FD6F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lang w:val="es-US"/>
              </w:rPr>
            </w:pPr>
            <w:r w:rsidRPr="0005382E">
              <w:rPr>
                <w:rFonts w:asciiTheme="majorHAnsi" w:hAnsiTheme="majorHAnsi" w:cstheme="majorHAnsi"/>
                <w:b/>
                <w:bCs/>
                <w:lang w:val="es-US"/>
              </w:rPr>
              <w:t>Valor</w:t>
            </w:r>
          </w:p>
        </w:tc>
      </w:tr>
      <w:tr w:rsidR="0005382E" w14:paraId="1A5E7EE9" w14:textId="77777777" w:rsidTr="00FD6FF2">
        <w:trPr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0" w:type="dxa"/>
            <w:tcBorders>
              <w:top w:val="single" w:sz="4" w:space="0" w:color="7F7F7F" w:themeColor="text1" w:themeTint="80"/>
              <w:left w:val="dashSmallGap" w:sz="4" w:space="0" w:color="7F7F7F" w:themeColor="text1" w:themeTint="80"/>
              <w:bottom w:val="single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5B683F44" w14:textId="22DFC932" w:rsidR="0005382E" w:rsidRPr="0005382E" w:rsidRDefault="0005382E" w:rsidP="00FD6FF2">
            <w:pPr>
              <w:rPr>
                <w:rFonts w:asciiTheme="majorHAnsi" w:hAnsiTheme="majorHAnsi" w:cstheme="majorHAnsi"/>
                <w:b w:val="0"/>
                <w:bCs w:val="0"/>
                <w:lang w:val="es-US"/>
              </w:rPr>
            </w:pPr>
            <w:r w:rsidRPr="0005382E">
              <w:rPr>
                <w:rFonts w:asciiTheme="majorHAnsi" w:hAnsiTheme="majorHAnsi" w:cstheme="majorHAnsi"/>
                <w:b w:val="0"/>
                <w:bCs w:val="0"/>
                <w:lang w:val="es-US"/>
              </w:rPr>
              <w:t>Gerencia sin IVA</w:t>
            </w:r>
          </w:p>
        </w:tc>
        <w:tc>
          <w:tcPr>
            <w:tcW w:w="4420" w:type="dxa"/>
            <w:tcBorders>
              <w:top w:val="single" w:sz="4" w:space="0" w:color="7F7F7F" w:themeColor="text1" w:themeTint="80"/>
              <w:left w:val="dashSmallGap" w:sz="4" w:space="0" w:color="7F7F7F" w:themeColor="text1" w:themeTint="80"/>
              <w:bottom w:val="single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494FEDB1" w14:textId="77777777" w:rsidR="0005382E" w:rsidRDefault="0005382E" w:rsidP="00FD6F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s-US"/>
              </w:rPr>
            </w:pPr>
          </w:p>
        </w:tc>
      </w:tr>
      <w:tr w:rsidR="0005382E" w14:paraId="2F49D8EB" w14:textId="77777777" w:rsidTr="00FD6F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0" w:type="dxa"/>
            <w:tcBorders>
              <w:left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363781CB" w14:textId="7FDF3610" w:rsidR="0005382E" w:rsidRPr="0005382E" w:rsidRDefault="0005382E" w:rsidP="00FD6FF2">
            <w:pPr>
              <w:rPr>
                <w:rFonts w:asciiTheme="majorHAnsi" w:hAnsiTheme="majorHAnsi" w:cstheme="majorHAnsi"/>
                <w:b w:val="0"/>
                <w:bCs w:val="0"/>
                <w:lang w:val="es-US"/>
              </w:rPr>
            </w:pPr>
            <w:r w:rsidRPr="0005382E">
              <w:rPr>
                <w:rFonts w:asciiTheme="majorHAnsi" w:hAnsiTheme="majorHAnsi" w:cstheme="majorHAnsi"/>
                <w:b w:val="0"/>
                <w:bCs w:val="0"/>
                <w:lang w:val="es-US"/>
              </w:rPr>
              <w:t>IVA</w:t>
            </w:r>
          </w:p>
        </w:tc>
        <w:tc>
          <w:tcPr>
            <w:tcW w:w="4420" w:type="dxa"/>
            <w:tcBorders>
              <w:left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0A7B17B9" w14:textId="77777777" w:rsidR="0005382E" w:rsidRDefault="0005382E" w:rsidP="00FD6F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es-US"/>
              </w:rPr>
            </w:pPr>
          </w:p>
        </w:tc>
      </w:tr>
      <w:tr w:rsidR="0005382E" w14:paraId="266BE8A8" w14:textId="77777777" w:rsidTr="00FD6FF2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0" w:type="dxa"/>
            <w:tcBorders>
              <w:top w:val="single" w:sz="4" w:space="0" w:color="7F7F7F" w:themeColor="text1" w:themeTint="80"/>
              <w:left w:val="dashSmallGap" w:sz="4" w:space="0" w:color="7F7F7F" w:themeColor="text1" w:themeTint="80"/>
              <w:bottom w:val="single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3F137880" w14:textId="3D97B8C8" w:rsidR="0005382E" w:rsidRPr="0005382E" w:rsidRDefault="0005382E" w:rsidP="00FD6FF2">
            <w:pPr>
              <w:rPr>
                <w:rFonts w:asciiTheme="majorHAnsi" w:hAnsiTheme="majorHAnsi" w:cstheme="majorHAnsi"/>
                <w:b w:val="0"/>
                <w:bCs w:val="0"/>
                <w:lang w:val="es-US"/>
              </w:rPr>
            </w:pPr>
            <w:r w:rsidRPr="0005382E">
              <w:rPr>
                <w:rFonts w:asciiTheme="majorHAnsi" w:hAnsiTheme="majorHAnsi" w:cstheme="majorHAnsi"/>
                <w:b w:val="0"/>
                <w:bCs w:val="0"/>
                <w:lang w:val="es-US"/>
              </w:rPr>
              <w:t>Gerencia total</w:t>
            </w:r>
          </w:p>
        </w:tc>
        <w:tc>
          <w:tcPr>
            <w:tcW w:w="4420" w:type="dxa"/>
            <w:tcBorders>
              <w:top w:val="single" w:sz="4" w:space="0" w:color="7F7F7F" w:themeColor="text1" w:themeTint="80"/>
              <w:left w:val="dashSmallGap" w:sz="4" w:space="0" w:color="7F7F7F" w:themeColor="text1" w:themeTint="80"/>
              <w:bottom w:val="single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6902AB20" w14:textId="77777777" w:rsidR="0005382E" w:rsidRDefault="0005382E" w:rsidP="00FD6F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s-US"/>
              </w:rPr>
            </w:pPr>
          </w:p>
        </w:tc>
      </w:tr>
    </w:tbl>
    <w:p w14:paraId="74FB5024" w14:textId="77777777" w:rsidR="00402B5D" w:rsidRDefault="00402B5D" w:rsidP="0005382E">
      <w:pPr>
        <w:rPr>
          <w:rFonts w:asciiTheme="majorHAnsi" w:hAnsiTheme="majorHAnsi" w:cstheme="majorHAnsi"/>
          <w:lang w:val="es-US"/>
        </w:rPr>
      </w:pPr>
    </w:p>
    <w:p w14:paraId="3E7F6468" w14:textId="77777777" w:rsidR="00402B5D" w:rsidRDefault="00402B5D" w:rsidP="0005382E">
      <w:pPr>
        <w:rPr>
          <w:rFonts w:asciiTheme="majorHAnsi" w:hAnsiTheme="majorHAnsi" w:cstheme="majorHAnsi"/>
          <w:lang w:val="es-US"/>
        </w:rPr>
      </w:pPr>
    </w:p>
    <w:p w14:paraId="645A0422" w14:textId="77777777" w:rsidR="00402B5D" w:rsidRDefault="00402B5D" w:rsidP="0005382E">
      <w:pPr>
        <w:rPr>
          <w:rFonts w:asciiTheme="majorHAnsi" w:hAnsiTheme="majorHAnsi" w:cstheme="majorHAnsi"/>
          <w:lang w:val="es-US"/>
        </w:rPr>
      </w:pPr>
    </w:p>
    <w:p w14:paraId="2749A05F" w14:textId="11B51B38" w:rsidR="00402B5D" w:rsidRPr="00296F0D" w:rsidRDefault="000C162A" w:rsidP="00402B5D">
      <w:pPr>
        <w:ind w:left="180" w:right="79"/>
        <w:jc w:val="both"/>
        <w:rPr>
          <w:rFonts w:asciiTheme="majorHAnsi" w:hAnsiTheme="majorHAnsi" w:cstheme="majorHAnsi"/>
          <w:lang w:val="es-US"/>
        </w:rPr>
      </w:pPr>
      <w:r w:rsidRPr="00296F0D">
        <w:rPr>
          <w:rFonts w:asciiTheme="majorHAnsi" w:hAnsiTheme="majorHAnsi" w:cstheme="majorHAnsi"/>
          <w:lang w:val="es-US"/>
        </w:rPr>
        <w:t>Persona autorizada para firmar la propuesta</w:t>
      </w:r>
    </w:p>
    <w:p w14:paraId="4E9A1981" w14:textId="77777777" w:rsidR="00402B5D" w:rsidRDefault="00402B5D" w:rsidP="00402B5D">
      <w:pPr>
        <w:ind w:left="180" w:right="79"/>
        <w:jc w:val="both"/>
        <w:rPr>
          <w:rFonts w:asciiTheme="majorHAnsi" w:hAnsiTheme="majorHAnsi" w:cstheme="majorHAnsi"/>
          <w:lang w:val="es-US"/>
        </w:rPr>
      </w:pPr>
      <w:r w:rsidRPr="00296F0D">
        <w:rPr>
          <w:rFonts w:asciiTheme="majorHAnsi" w:hAnsiTheme="majorHAnsi" w:cstheme="majorHAnsi"/>
          <w:lang w:val="es-US"/>
        </w:rPr>
        <w:t>Firma:</w:t>
      </w:r>
    </w:p>
    <w:p w14:paraId="08D13E29" w14:textId="77777777" w:rsidR="00402B5D" w:rsidRDefault="00402B5D" w:rsidP="00402B5D">
      <w:pPr>
        <w:ind w:left="180" w:right="79"/>
        <w:jc w:val="both"/>
        <w:rPr>
          <w:rFonts w:asciiTheme="majorHAnsi" w:hAnsiTheme="majorHAnsi" w:cstheme="majorHAnsi"/>
          <w:lang w:val="es-US"/>
        </w:rPr>
      </w:pPr>
    </w:p>
    <w:p w14:paraId="5E4A6BA2" w14:textId="77777777" w:rsidR="00402B5D" w:rsidRDefault="00402B5D" w:rsidP="00402B5D">
      <w:pPr>
        <w:ind w:left="180" w:right="79"/>
        <w:jc w:val="both"/>
        <w:rPr>
          <w:rFonts w:asciiTheme="majorHAnsi" w:hAnsiTheme="majorHAnsi" w:cstheme="majorHAnsi"/>
          <w:lang w:val="es-US"/>
        </w:rPr>
      </w:pPr>
    </w:p>
    <w:p w14:paraId="680FFD4A" w14:textId="77777777" w:rsidR="00402B5D" w:rsidRPr="00296F0D" w:rsidRDefault="00402B5D" w:rsidP="00402B5D">
      <w:pPr>
        <w:ind w:left="180" w:right="79"/>
        <w:jc w:val="both"/>
        <w:rPr>
          <w:rFonts w:asciiTheme="majorHAnsi" w:hAnsiTheme="majorHAnsi" w:cstheme="majorHAnsi"/>
          <w:lang w:val="es-US"/>
        </w:rPr>
      </w:pPr>
    </w:p>
    <w:p w14:paraId="4874FF1C" w14:textId="77777777" w:rsidR="00402B5D" w:rsidRPr="00296F0D" w:rsidRDefault="00402B5D" w:rsidP="00402B5D">
      <w:pPr>
        <w:ind w:left="180" w:right="79"/>
        <w:jc w:val="both"/>
        <w:rPr>
          <w:rFonts w:asciiTheme="majorHAnsi" w:hAnsiTheme="majorHAnsi" w:cstheme="majorHAnsi"/>
          <w:lang w:val="es-US"/>
        </w:rPr>
      </w:pPr>
      <w:r w:rsidRPr="00296F0D">
        <w:rPr>
          <w:rFonts w:asciiTheme="majorHAnsi" w:hAnsiTheme="majorHAnsi" w:cstheme="majorHAnsi"/>
          <w:lang w:val="es-US"/>
        </w:rPr>
        <w:t>Nombre:</w:t>
      </w:r>
      <w:r>
        <w:rPr>
          <w:rFonts w:asciiTheme="majorHAnsi" w:hAnsiTheme="majorHAnsi" w:cstheme="majorHAnsi"/>
          <w:lang w:val="es-US"/>
        </w:rPr>
        <w:t xml:space="preserve"> ________________________________</w:t>
      </w:r>
    </w:p>
    <w:p w14:paraId="4B6BBF58" w14:textId="77777777" w:rsidR="00402B5D" w:rsidRDefault="00402B5D" w:rsidP="00402B5D">
      <w:pPr>
        <w:ind w:left="180" w:right="79"/>
        <w:jc w:val="both"/>
        <w:rPr>
          <w:rFonts w:asciiTheme="majorHAnsi" w:hAnsiTheme="majorHAnsi" w:cstheme="majorHAnsi"/>
          <w:lang w:val="es-US"/>
        </w:rPr>
      </w:pPr>
      <w:r w:rsidRPr="00296F0D">
        <w:rPr>
          <w:rFonts w:asciiTheme="majorHAnsi" w:hAnsiTheme="majorHAnsi" w:cstheme="majorHAnsi"/>
          <w:lang w:val="es-US"/>
        </w:rPr>
        <w:t>C.C.:</w:t>
      </w:r>
      <w:r>
        <w:rPr>
          <w:rFonts w:asciiTheme="majorHAnsi" w:hAnsiTheme="majorHAnsi" w:cstheme="majorHAnsi"/>
          <w:lang w:val="es-US"/>
        </w:rPr>
        <w:t xml:space="preserve">         ________________________________</w:t>
      </w:r>
    </w:p>
    <w:p w14:paraId="7F987B91" w14:textId="77777777" w:rsidR="00402B5D" w:rsidRPr="00296F0D" w:rsidRDefault="00402B5D" w:rsidP="00402B5D">
      <w:pPr>
        <w:ind w:left="180" w:right="79"/>
        <w:jc w:val="both"/>
        <w:rPr>
          <w:rFonts w:asciiTheme="majorHAnsi" w:hAnsiTheme="majorHAnsi" w:cstheme="majorHAnsi"/>
          <w:lang w:val="es-US"/>
        </w:rPr>
      </w:pPr>
    </w:p>
    <w:p w14:paraId="17C95966" w14:textId="0126CDA6" w:rsidR="00402B5D" w:rsidRPr="00790EC8" w:rsidRDefault="00402B5D" w:rsidP="00402B5D">
      <w:pPr>
        <w:ind w:left="180" w:right="79"/>
        <w:jc w:val="both"/>
        <w:rPr>
          <w:rFonts w:asciiTheme="majorHAnsi" w:hAnsiTheme="majorHAnsi" w:cstheme="majorHAnsi"/>
          <w:lang w:val="es-US"/>
        </w:rPr>
      </w:pPr>
      <w:r w:rsidRPr="00296F0D">
        <w:rPr>
          <w:rFonts w:asciiTheme="majorHAnsi" w:hAnsiTheme="majorHAnsi" w:cstheme="majorHAnsi"/>
          <w:lang w:val="es-US"/>
        </w:rPr>
        <w:t xml:space="preserve">(En caso de personas jurídicas, </w:t>
      </w:r>
      <w:r w:rsidR="000C162A">
        <w:rPr>
          <w:rFonts w:asciiTheme="majorHAnsi" w:hAnsiTheme="majorHAnsi" w:cstheme="majorHAnsi"/>
          <w:lang w:val="es-US"/>
        </w:rPr>
        <w:t>C</w:t>
      </w:r>
      <w:r w:rsidRPr="00296F0D">
        <w:rPr>
          <w:rFonts w:asciiTheme="majorHAnsi" w:hAnsiTheme="majorHAnsi" w:cstheme="majorHAnsi"/>
          <w:lang w:val="es-US"/>
        </w:rPr>
        <w:t xml:space="preserve">onsorcios o </w:t>
      </w:r>
      <w:r w:rsidR="000C162A">
        <w:rPr>
          <w:rFonts w:asciiTheme="majorHAnsi" w:hAnsiTheme="majorHAnsi" w:cstheme="majorHAnsi"/>
          <w:lang w:val="es-US"/>
        </w:rPr>
        <w:t>U</w:t>
      </w:r>
      <w:r w:rsidRPr="00296F0D">
        <w:rPr>
          <w:rFonts w:asciiTheme="majorHAnsi" w:hAnsiTheme="majorHAnsi" w:cstheme="majorHAnsi"/>
          <w:lang w:val="es-US"/>
        </w:rPr>
        <w:t xml:space="preserve">niones </w:t>
      </w:r>
      <w:r w:rsidR="000C162A">
        <w:rPr>
          <w:rFonts w:asciiTheme="majorHAnsi" w:hAnsiTheme="majorHAnsi" w:cstheme="majorHAnsi"/>
          <w:lang w:val="es-US"/>
        </w:rPr>
        <w:t>T</w:t>
      </w:r>
      <w:r w:rsidRPr="00296F0D">
        <w:rPr>
          <w:rFonts w:asciiTheme="majorHAnsi" w:hAnsiTheme="majorHAnsi" w:cstheme="majorHAnsi"/>
          <w:lang w:val="es-US"/>
        </w:rPr>
        <w:t>emporales deberá estar firmad</w:t>
      </w:r>
      <w:r>
        <w:rPr>
          <w:rFonts w:asciiTheme="majorHAnsi" w:hAnsiTheme="majorHAnsi" w:cstheme="majorHAnsi"/>
          <w:lang w:val="es-US"/>
        </w:rPr>
        <w:t>o</w:t>
      </w:r>
      <w:r w:rsidRPr="00296F0D">
        <w:rPr>
          <w:rFonts w:asciiTheme="majorHAnsi" w:hAnsiTheme="majorHAnsi" w:cstheme="majorHAnsi"/>
          <w:lang w:val="es-US"/>
        </w:rPr>
        <w:t xml:space="preserve"> por el representante debidamente facultado).</w:t>
      </w:r>
    </w:p>
    <w:p w14:paraId="24B11018" w14:textId="0098B7C3" w:rsidR="0005382E" w:rsidRPr="0005382E" w:rsidRDefault="0005382E" w:rsidP="0005382E">
      <w:pPr>
        <w:rPr>
          <w:rFonts w:asciiTheme="majorHAnsi" w:hAnsiTheme="majorHAnsi" w:cstheme="majorHAnsi"/>
          <w:lang w:val="es-US"/>
        </w:rPr>
      </w:pPr>
    </w:p>
    <w:sectPr w:rsidR="0005382E" w:rsidRPr="0005382E" w:rsidSect="00FA3DF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54B603" w14:textId="77777777" w:rsidR="00C73C21" w:rsidRDefault="00C73C21" w:rsidP="00C73C21">
      <w:pPr>
        <w:spacing w:after="0" w:line="240" w:lineRule="auto"/>
      </w:pPr>
      <w:r>
        <w:separator/>
      </w:r>
    </w:p>
  </w:endnote>
  <w:endnote w:type="continuationSeparator" w:id="0">
    <w:p w14:paraId="12B455B8" w14:textId="77777777" w:rsidR="00C73C21" w:rsidRDefault="00C73C21" w:rsidP="00C73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363CA8" w14:textId="77777777" w:rsidR="00C73C21" w:rsidRDefault="00C73C21" w:rsidP="00C73C21">
      <w:pPr>
        <w:spacing w:after="0" w:line="240" w:lineRule="auto"/>
      </w:pPr>
      <w:r>
        <w:separator/>
      </w:r>
    </w:p>
  </w:footnote>
  <w:footnote w:type="continuationSeparator" w:id="0">
    <w:p w14:paraId="4530F8DE" w14:textId="77777777" w:rsidR="00C73C21" w:rsidRDefault="00C73C21" w:rsidP="00C73C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82E"/>
    <w:rsid w:val="0005382E"/>
    <w:rsid w:val="000C162A"/>
    <w:rsid w:val="001C58B0"/>
    <w:rsid w:val="00261940"/>
    <w:rsid w:val="00333A3D"/>
    <w:rsid w:val="003842EC"/>
    <w:rsid w:val="00402B5D"/>
    <w:rsid w:val="004E6AE6"/>
    <w:rsid w:val="005152CA"/>
    <w:rsid w:val="0064103D"/>
    <w:rsid w:val="006F77CC"/>
    <w:rsid w:val="00707F41"/>
    <w:rsid w:val="00783B94"/>
    <w:rsid w:val="00965D07"/>
    <w:rsid w:val="009836E7"/>
    <w:rsid w:val="009C0667"/>
    <w:rsid w:val="009D4877"/>
    <w:rsid w:val="00A456BA"/>
    <w:rsid w:val="00C16E66"/>
    <w:rsid w:val="00C73C21"/>
    <w:rsid w:val="00E54461"/>
    <w:rsid w:val="00E62915"/>
    <w:rsid w:val="00F21CF7"/>
    <w:rsid w:val="00F249BD"/>
    <w:rsid w:val="00FA3DF0"/>
    <w:rsid w:val="00FD6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F2AEF68"/>
  <w15:chartTrackingRefBased/>
  <w15:docId w15:val="{4CDB0762-8F83-461C-857C-53B339541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38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05382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Revision">
    <w:name w:val="Revision"/>
    <w:hidden/>
    <w:uiPriority w:val="99"/>
    <w:semiHidden/>
    <w:rsid w:val="000C162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73C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3C21"/>
  </w:style>
  <w:style w:type="paragraph" w:styleId="Footer">
    <w:name w:val="footer"/>
    <w:basedOn w:val="Normal"/>
    <w:link w:val="FooterChar"/>
    <w:uiPriority w:val="99"/>
    <w:unhideWhenUsed/>
    <w:rsid w:val="00C73C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3C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Marcela Leon Gasca</dc:creator>
  <cp:keywords/>
  <dc:description/>
  <cp:lastModifiedBy>Cristina Angel Angel</cp:lastModifiedBy>
  <cp:revision>4</cp:revision>
  <dcterms:created xsi:type="dcterms:W3CDTF">2024-12-19T18:51:00Z</dcterms:created>
  <dcterms:modified xsi:type="dcterms:W3CDTF">2025-04-04T23:03:00Z</dcterms:modified>
</cp:coreProperties>
</file>